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8E56" w14:textId="77777777" w:rsidR="00D626DC" w:rsidRPr="00D626DC" w:rsidRDefault="00D626DC" w:rsidP="00D626DC">
      <w:pPr>
        <w:spacing w:line="440" w:lineRule="exact"/>
        <w:jc w:val="left"/>
        <w:rPr>
          <w:rFonts w:eastAsia="方正小标宋简体" w:cs="方正小标宋简体"/>
          <w:bCs/>
          <w:sz w:val="28"/>
          <w:szCs w:val="28"/>
        </w:rPr>
      </w:pPr>
      <w:r w:rsidRPr="00D626DC">
        <w:rPr>
          <w:rFonts w:eastAsia="方正小标宋简体" w:cs="方正小标宋简体" w:hint="eastAsia"/>
          <w:bCs/>
          <w:sz w:val="28"/>
          <w:szCs w:val="28"/>
        </w:rPr>
        <w:t>附件</w:t>
      </w:r>
      <w:r w:rsidRPr="00D626DC">
        <w:rPr>
          <w:rFonts w:eastAsia="方正小标宋简体" w:cs="方正小标宋简体" w:hint="eastAsia"/>
          <w:bCs/>
          <w:sz w:val="28"/>
          <w:szCs w:val="28"/>
        </w:rPr>
        <w:t>2</w:t>
      </w:r>
      <w:r w:rsidRPr="00D626DC">
        <w:rPr>
          <w:rFonts w:eastAsia="方正小标宋简体" w:cs="方正小标宋简体" w:hint="eastAsia"/>
          <w:bCs/>
          <w:sz w:val="28"/>
          <w:szCs w:val="28"/>
        </w:rPr>
        <w:t>：</w:t>
      </w:r>
    </w:p>
    <w:p w14:paraId="3C9D20D5" w14:textId="16AB233D" w:rsidR="00D626DC" w:rsidRPr="00405436" w:rsidRDefault="00D626DC" w:rsidP="00D626DC">
      <w:pPr>
        <w:spacing w:beforeLines="100" w:before="579" w:line="600" w:lineRule="exact"/>
        <w:jc w:val="center"/>
        <w:rPr>
          <w:rFonts w:eastAsia="方正小标宋简体" w:cs="方正小标宋简体"/>
          <w:b/>
          <w:sz w:val="44"/>
          <w:szCs w:val="44"/>
        </w:rPr>
      </w:pPr>
      <w:r w:rsidRPr="00405436">
        <w:rPr>
          <w:rFonts w:eastAsia="方正小标宋简体" w:cs="方正小标宋简体" w:hint="eastAsia"/>
          <w:b/>
          <w:sz w:val="44"/>
          <w:szCs w:val="44"/>
        </w:rPr>
        <w:t>2023</w:t>
      </w:r>
      <w:r w:rsidRPr="00405436">
        <w:rPr>
          <w:rFonts w:eastAsia="方正小标宋简体" w:cs="方正小标宋简体" w:hint="eastAsia"/>
          <w:b/>
          <w:sz w:val="44"/>
          <w:szCs w:val="44"/>
        </w:rPr>
        <w:t>年大学生职业规划大赛就业赛道方案</w:t>
      </w:r>
    </w:p>
    <w:p w14:paraId="73015628" w14:textId="77777777" w:rsidR="00D626DC" w:rsidRPr="00405436" w:rsidRDefault="00D626DC" w:rsidP="00D626DC">
      <w:pPr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szCs w:val="32"/>
        </w:rPr>
      </w:pPr>
      <w:r w:rsidRPr="00405436">
        <w:rPr>
          <w:rFonts w:ascii="仿宋_GB2312" w:eastAsia="仿宋_GB2312" w:hAnsi="黑体" w:cs="黑体" w:hint="eastAsia"/>
          <w:bCs/>
          <w:szCs w:val="32"/>
        </w:rPr>
        <w:t>比赛内容</w:t>
      </w:r>
    </w:p>
    <w:p w14:paraId="15532103" w14:textId="77777777" w:rsidR="00D626DC" w:rsidRPr="00405436" w:rsidRDefault="00D626DC" w:rsidP="00D626DC">
      <w:pPr>
        <w:spacing w:line="580" w:lineRule="exact"/>
        <w:ind w:firstLineChars="200" w:firstLine="632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考察学生的求职实战能力，个人发展路径与经济社会发展需要的适应度，就业能力与职业目标和岗位要求的契合度。</w:t>
      </w:r>
    </w:p>
    <w:p w14:paraId="312639E5" w14:textId="77777777" w:rsidR="00D626DC" w:rsidRDefault="00D626DC" w:rsidP="00D626DC">
      <w:pPr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szCs w:val="32"/>
        </w:rPr>
      </w:pPr>
      <w:r w:rsidRPr="00405436">
        <w:rPr>
          <w:rFonts w:ascii="仿宋_GB2312" w:eastAsia="仿宋_GB2312" w:hAnsi="黑体" w:cs="黑体" w:hint="eastAsia"/>
          <w:bCs/>
          <w:szCs w:val="32"/>
        </w:rPr>
        <w:t>参赛组别和对象</w:t>
      </w:r>
    </w:p>
    <w:p w14:paraId="2287DCD0" w14:textId="77777777" w:rsidR="00D626DC" w:rsidRPr="005D5087" w:rsidRDefault="00D626DC" w:rsidP="00D626DC">
      <w:pPr>
        <w:spacing w:line="580" w:lineRule="exact"/>
        <w:ind w:firstLineChars="200" w:firstLine="632"/>
        <w:rPr>
          <w:rFonts w:ascii="仿宋_GB2312" w:eastAsia="仿宋_GB2312" w:hAnsi="方正仿宋_GBK" w:cs="方正仿宋_GBK"/>
          <w:szCs w:val="32"/>
        </w:rPr>
      </w:pPr>
      <w:r w:rsidRPr="005D5087">
        <w:rPr>
          <w:rFonts w:ascii="仿宋_GB2312" w:eastAsia="仿宋_GB2312" w:hAnsi="方正仿宋_GBK" w:cs="方正仿宋_GBK" w:hint="eastAsia"/>
          <w:szCs w:val="32"/>
        </w:rPr>
        <w:t>就业赛道考察学生求职实战能力，个人发展路径与经济社会发展需求的适应度，就业能力与职业目标和岗位要求的契合度。</w:t>
      </w:r>
    </w:p>
    <w:p w14:paraId="512ECA23" w14:textId="77777777" w:rsidR="00D626DC" w:rsidRPr="00405436" w:rsidRDefault="00D626DC" w:rsidP="00D626DC">
      <w:pPr>
        <w:spacing w:line="580" w:lineRule="exact"/>
        <w:ind w:firstLineChars="200" w:firstLine="632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就业赛道设5个分赛道。其中，针对企业职能岗位，</w:t>
      </w:r>
      <w:proofErr w:type="gramStart"/>
      <w:r w:rsidRPr="00405436">
        <w:rPr>
          <w:rFonts w:ascii="仿宋_GB2312" w:eastAsia="仿宋_GB2312" w:hAnsi="方正仿宋_GBK" w:cs="方正仿宋_GBK" w:hint="eastAsia"/>
          <w:szCs w:val="32"/>
        </w:rPr>
        <w:t>设产品</w:t>
      </w:r>
      <w:proofErr w:type="gramEnd"/>
      <w:r w:rsidRPr="00405436">
        <w:rPr>
          <w:rFonts w:ascii="仿宋_GB2312" w:eastAsia="仿宋_GB2312" w:hAnsi="方正仿宋_GBK" w:cs="方正仿宋_GBK" w:hint="eastAsia"/>
          <w:szCs w:val="32"/>
        </w:rPr>
        <w:t>研发、生产服务、市场营销、通用职能分赛道（按相近行业分小组）；针对公共服务岗位，设公共服务分赛道。</w:t>
      </w:r>
    </w:p>
    <w:p w14:paraId="0B0D91DC" w14:textId="77777777" w:rsidR="00D626DC" w:rsidRPr="00E80D46" w:rsidRDefault="00D626DC" w:rsidP="00D626DC">
      <w:pPr>
        <w:spacing w:line="520" w:lineRule="exact"/>
        <w:ind w:firstLineChars="200" w:firstLine="592"/>
        <w:rPr>
          <w:rFonts w:asciiTheme="minorEastAsia" w:hAnsiTheme="minorEastAsia" w:cs="宋体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参赛对象为学院高职</w:t>
      </w:r>
      <w:r>
        <w:rPr>
          <w:rFonts w:asciiTheme="minorEastAsia" w:hAnsiTheme="minorEastAsia" w:cs="宋体" w:hint="eastAsia"/>
          <w:sz w:val="30"/>
          <w:szCs w:val="30"/>
        </w:rPr>
        <w:t>2021</w:t>
      </w:r>
      <w:r>
        <w:rPr>
          <w:rFonts w:asciiTheme="minorEastAsia" w:hAnsiTheme="minorEastAsia" w:cs="宋体" w:hint="eastAsia"/>
          <w:sz w:val="30"/>
          <w:szCs w:val="30"/>
        </w:rPr>
        <w:t>级</w:t>
      </w:r>
      <w:r w:rsidRPr="00E80D46">
        <w:rPr>
          <w:rFonts w:asciiTheme="minorEastAsia" w:hAnsiTheme="minorEastAsia" w:cs="宋体" w:hint="eastAsia"/>
          <w:sz w:val="30"/>
          <w:szCs w:val="30"/>
        </w:rPr>
        <w:t>、</w:t>
      </w:r>
      <w:r>
        <w:rPr>
          <w:rFonts w:asciiTheme="minorEastAsia" w:hAnsiTheme="minorEastAsia" w:cs="宋体" w:hint="eastAsia"/>
          <w:sz w:val="30"/>
          <w:szCs w:val="30"/>
        </w:rPr>
        <w:t>2022</w:t>
      </w:r>
      <w:r>
        <w:rPr>
          <w:rFonts w:asciiTheme="minorEastAsia" w:hAnsiTheme="minorEastAsia" w:cs="宋体" w:hint="eastAsia"/>
          <w:sz w:val="30"/>
          <w:szCs w:val="30"/>
        </w:rPr>
        <w:t>级，五年制</w:t>
      </w:r>
      <w:r>
        <w:rPr>
          <w:rFonts w:asciiTheme="minorEastAsia" w:hAnsiTheme="minorEastAsia" w:cs="宋体" w:hint="eastAsia"/>
          <w:sz w:val="30"/>
          <w:szCs w:val="30"/>
        </w:rPr>
        <w:t>2019</w:t>
      </w:r>
      <w:r w:rsidRPr="00E80D46">
        <w:rPr>
          <w:rFonts w:asciiTheme="minorEastAsia" w:hAnsiTheme="minorEastAsia" w:cs="宋体" w:hint="eastAsia"/>
          <w:sz w:val="30"/>
          <w:szCs w:val="30"/>
        </w:rPr>
        <w:t>级</w:t>
      </w:r>
      <w:r>
        <w:rPr>
          <w:rFonts w:asciiTheme="minorEastAsia" w:hAnsiTheme="minorEastAsia" w:cs="宋体" w:hint="eastAsia"/>
          <w:sz w:val="30"/>
          <w:szCs w:val="30"/>
        </w:rPr>
        <w:t>、</w:t>
      </w:r>
      <w:proofErr w:type="gramStart"/>
      <w:r>
        <w:rPr>
          <w:rFonts w:asciiTheme="minorEastAsia" w:hAnsiTheme="minorEastAsia" w:cs="宋体" w:hint="eastAsia"/>
          <w:sz w:val="30"/>
          <w:szCs w:val="30"/>
        </w:rPr>
        <w:t>转段</w:t>
      </w:r>
      <w:r>
        <w:rPr>
          <w:rFonts w:asciiTheme="minorEastAsia" w:hAnsiTheme="minorEastAsia" w:cs="宋体" w:hint="eastAsia"/>
          <w:sz w:val="30"/>
          <w:szCs w:val="30"/>
        </w:rPr>
        <w:t>2022</w:t>
      </w:r>
      <w:r>
        <w:rPr>
          <w:rFonts w:asciiTheme="minorEastAsia" w:hAnsiTheme="minorEastAsia" w:cs="宋体" w:hint="eastAsia"/>
          <w:sz w:val="30"/>
          <w:szCs w:val="30"/>
        </w:rPr>
        <w:t>级</w:t>
      </w:r>
      <w:proofErr w:type="gramEnd"/>
      <w:r>
        <w:rPr>
          <w:rFonts w:asciiTheme="minorEastAsia" w:hAnsiTheme="minorEastAsia" w:cs="宋体" w:hint="eastAsia"/>
          <w:sz w:val="30"/>
          <w:szCs w:val="30"/>
        </w:rPr>
        <w:t>各班学生</w:t>
      </w:r>
      <w:r w:rsidRPr="00E80D46">
        <w:rPr>
          <w:rFonts w:asciiTheme="minorEastAsia" w:hAnsiTheme="minorEastAsia" w:cs="宋体" w:hint="eastAsia"/>
          <w:sz w:val="30"/>
          <w:szCs w:val="30"/>
        </w:rPr>
        <w:t>。</w:t>
      </w:r>
    </w:p>
    <w:p w14:paraId="22A1630A" w14:textId="77777777" w:rsidR="00D626DC" w:rsidRPr="00405436" w:rsidRDefault="00D626DC" w:rsidP="00D626DC">
      <w:pPr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szCs w:val="32"/>
        </w:rPr>
      </w:pPr>
      <w:r w:rsidRPr="00405436">
        <w:rPr>
          <w:rFonts w:ascii="仿宋_GB2312" w:eastAsia="仿宋_GB2312" w:hAnsi="黑体" w:cs="黑体" w:hint="eastAsia"/>
          <w:bCs/>
          <w:szCs w:val="32"/>
        </w:rPr>
        <w:t>参赛材料要求</w:t>
      </w:r>
    </w:p>
    <w:p w14:paraId="2461405D" w14:textId="77777777" w:rsidR="00D626DC" w:rsidRPr="00405436" w:rsidRDefault="00D626DC" w:rsidP="00D626DC">
      <w:pPr>
        <w:widowControl/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选手在大赛平台（网址：zgs.chsi.com.cn）提交以下参赛材料：</w:t>
      </w:r>
    </w:p>
    <w:p w14:paraId="41EEFF6F" w14:textId="77777777" w:rsidR="00D626DC" w:rsidRPr="00405436" w:rsidRDefault="00D626DC" w:rsidP="00D626DC">
      <w:pPr>
        <w:widowControl/>
        <w:numPr>
          <w:ilvl w:val="0"/>
          <w:numId w:val="2"/>
        </w:numPr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求职简历（PDF格式）。</w:t>
      </w:r>
    </w:p>
    <w:p w14:paraId="08CA2264" w14:textId="77777777" w:rsidR="00D626DC" w:rsidRPr="00405436" w:rsidRDefault="00D626DC" w:rsidP="00D626DC">
      <w:pPr>
        <w:widowControl/>
        <w:numPr>
          <w:ilvl w:val="0"/>
          <w:numId w:val="2"/>
        </w:numPr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就业能力展示（PPT格式，不超过50MB；可加入视频）。</w:t>
      </w:r>
    </w:p>
    <w:p w14:paraId="4D95FA5E" w14:textId="77777777" w:rsidR="00D626DC" w:rsidRPr="00405436" w:rsidRDefault="00D626DC" w:rsidP="00D626DC">
      <w:pPr>
        <w:widowControl/>
        <w:numPr>
          <w:ilvl w:val="0"/>
          <w:numId w:val="2"/>
        </w:numPr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辅助证明材料，包括实践、实习、获奖等证明材料（PDF格式，整合为单个文件，不超过50MB）。</w:t>
      </w:r>
    </w:p>
    <w:p w14:paraId="0DB2D027" w14:textId="77777777" w:rsidR="00D626DC" w:rsidRPr="00405436" w:rsidRDefault="00D626DC" w:rsidP="00D626DC">
      <w:pPr>
        <w:keepNext/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szCs w:val="32"/>
        </w:rPr>
      </w:pPr>
      <w:r w:rsidRPr="00405436">
        <w:rPr>
          <w:rFonts w:ascii="仿宋_GB2312" w:eastAsia="仿宋_GB2312" w:hAnsi="黑体" w:cs="黑体" w:hint="eastAsia"/>
          <w:bCs/>
          <w:szCs w:val="32"/>
        </w:rPr>
        <w:t>比赛环节</w:t>
      </w:r>
    </w:p>
    <w:p w14:paraId="1FE82024" w14:textId="77777777" w:rsidR="00D626DC" w:rsidRPr="00405436" w:rsidRDefault="00D626DC" w:rsidP="00D626DC">
      <w:pPr>
        <w:widowControl/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就业赛道</w:t>
      </w:r>
      <w:proofErr w:type="gramStart"/>
      <w:r w:rsidRPr="00405436">
        <w:rPr>
          <w:rFonts w:ascii="仿宋_GB2312" w:eastAsia="仿宋_GB2312" w:hAnsi="方正仿宋_GBK" w:cs="方正仿宋_GBK" w:hint="eastAsia"/>
          <w:szCs w:val="32"/>
        </w:rPr>
        <w:t>设主题</w:t>
      </w:r>
      <w:proofErr w:type="gramEnd"/>
      <w:r w:rsidRPr="00405436">
        <w:rPr>
          <w:rFonts w:ascii="仿宋_GB2312" w:eastAsia="仿宋_GB2312" w:hAnsi="方正仿宋_GBK" w:cs="方正仿宋_GBK" w:hint="eastAsia"/>
          <w:szCs w:val="32"/>
        </w:rPr>
        <w:t>陈述</w:t>
      </w:r>
      <w:r>
        <w:rPr>
          <w:rFonts w:ascii="仿宋_GB2312" w:eastAsia="仿宋_GB2312" w:hAnsi="方正仿宋_GBK" w:cs="方正仿宋_GBK" w:hint="eastAsia"/>
          <w:szCs w:val="32"/>
        </w:rPr>
        <w:t>和</w:t>
      </w:r>
      <w:r w:rsidRPr="00405436">
        <w:rPr>
          <w:rFonts w:ascii="仿宋_GB2312" w:eastAsia="仿宋_GB2312" w:hAnsi="方正仿宋_GBK" w:cs="方正仿宋_GBK" w:hint="eastAsia"/>
          <w:szCs w:val="32"/>
        </w:rPr>
        <w:t>综合面试</w:t>
      </w:r>
      <w:r>
        <w:rPr>
          <w:rFonts w:ascii="仿宋_GB2312" w:eastAsia="仿宋_GB2312" w:hAnsi="方正仿宋_GBK" w:cs="方正仿宋_GBK" w:hint="eastAsia"/>
          <w:szCs w:val="32"/>
        </w:rPr>
        <w:t>两个</w:t>
      </w:r>
      <w:r w:rsidRPr="00405436">
        <w:rPr>
          <w:rFonts w:ascii="仿宋_GB2312" w:eastAsia="仿宋_GB2312" w:hAnsi="方正仿宋_GBK" w:cs="方正仿宋_GBK" w:hint="eastAsia"/>
          <w:szCs w:val="32"/>
        </w:rPr>
        <w:t>环节。</w:t>
      </w:r>
    </w:p>
    <w:p w14:paraId="2725D2DB" w14:textId="77777777" w:rsidR="00D626DC" w:rsidRPr="00405436" w:rsidRDefault="00D626DC" w:rsidP="00D626DC">
      <w:pPr>
        <w:widowControl/>
        <w:spacing w:line="580" w:lineRule="exact"/>
        <w:ind w:firstLine="640"/>
        <w:rPr>
          <w:rFonts w:ascii="仿宋_GB2312" w:eastAsia="仿宋_GB2312" w:hAnsi="方正仿宋_GBK" w:cs="方正仿宋_GBK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lastRenderedPageBreak/>
        <w:t>（一）主题陈述（</w:t>
      </w:r>
      <w:r>
        <w:rPr>
          <w:rFonts w:ascii="仿宋_GB2312" w:eastAsia="仿宋_GB2312" w:hAnsi="方正仿宋_GBK" w:cs="方正仿宋_GBK"/>
          <w:szCs w:val="32"/>
        </w:rPr>
        <w:t>5</w:t>
      </w:r>
      <w:r w:rsidRPr="00405436">
        <w:rPr>
          <w:rFonts w:ascii="仿宋_GB2312" w:eastAsia="仿宋_GB2312" w:hAnsi="方正仿宋_GBK" w:cs="方正仿宋_GBK" w:hint="eastAsia"/>
          <w:szCs w:val="32"/>
        </w:rPr>
        <w:t>分钟）：选手陈述个人求职意向和职业准备情况，展示通用素质与岗位能力。</w:t>
      </w:r>
    </w:p>
    <w:p w14:paraId="7116E3DD" w14:textId="77777777" w:rsidR="00D626DC" w:rsidRPr="00405436" w:rsidRDefault="00D626DC" w:rsidP="00D626DC">
      <w:pPr>
        <w:widowControl/>
        <w:spacing w:line="580" w:lineRule="exact"/>
        <w:ind w:firstLine="640"/>
        <w:rPr>
          <w:rFonts w:ascii="仿宋_GB2312" w:eastAsia="仿宋_GB2312" w:hAnsi="方正仿宋_GBK" w:cs="方正仿宋_GBK"/>
          <w:color w:val="000000"/>
          <w:szCs w:val="32"/>
        </w:rPr>
      </w:pPr>
      <w:r w:rsidRPr="00405436">
        <w:rPr>
          <w:rFonts w:ascii="仿宋_GB2312" w:eastAsia="仿宋_GB2312" w:hAnsi="方正仿宋_GBK" w:cs="方正仿宋_GBK" w:hint="eastAsia"/>
          <w:szCs w:val="32"/>
        </w:rPr>
        <w:t>（二）综合面试（</w:t>
      </w:r>
      <w:r>
        <w:rPr>
          <w:rFonts w:ascii="仿宋_GB2312" w:eastAsia="仿宋_GB2312" w:hAnsi="方正仿宋_GBK" w:cs="方正仿宋_GBK"/>
          <w:szCs w:val="32"/>
        </w:rPr>
        <w:t>5</w:t>
      </w:r>
      <w:r w:rsidRPr="00405436">
        <w:rPr>
          <w:rFonts w:ascii="仿宋_GB2312" w:eastAsia="仿宋_GB2312" w:hAnsi="方正仿宋_GBK" w:cs="方正仿宋_GBK" w:hint="eastAsia"/>
          <w:szCs w:val="32"/>
        </w:rPr>
        <w:t>分钟）：</w:t>
      </w:r>
      <w:r w:rsidRPr="00405436">
        <w:rPr>
          <w:rFonts w:ascii="仿宋_GB2312" w:eastAsia="仿宋_GB2312" w:hAnsi="方正仿宋_GBK" w:cs="方正仿宋_GBK" w:hint="eastAsia"/>
          <w:color w:val="000000"/>
          <w:szCs w:val="32"/>
        </w:rPr>
        <w:t>评委提出真实工作场景中可能遇到的问题，选手提出解决方案；评委结合选手陈述自由提问。</w:t>
      </w:r>
    </w:p>
    <w:p w14:paraId="163079FE" w14:textId="77777777" w:rsidR="00D626DC" w:rsidRDefault="00D626DC" w:rsidP="00D626DC">
      <w:pPr>
        <w:numPr>
          <w:ilvl w:val="0"/>
          <w:numId w:val="1"/>
        </w:numPr>
        <w:spacing w:line="336" w:lineRule="auto"/>
        <w:ind w:firstLine="640"/>
        <w:rPr>
          <w:rFonts w:eastAsia="黑体" w:cs="仿宋_GB2312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评审标准</w:t>
      </w:r>
    </w:p>
    <w:tbl>
      <w:tblPr>
        <w:tblW w:w="9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340"/>
        <w:gridCol w:w="3245"/>
        <w:gridCol w:w="713"/>
        <w:gridCol w:w="706"/>
        <w:gridCol w:w="708"/>
        <w:gridCol w:w="708"/>
        <w:gridCol w:w="719"/>
      </w:tblGrid>
      <w:tr w:rsidR="00D626DC" w14:paraId="6FAEE454" w14:textId="77777777" w:rsidTr="00925A31">
        <w:trPr>
          <w:trHeight w:val="285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  <w:vAlign w:val="center"/>
          </w:tcPr>
          <w:p w14:paraId="5CC4BD8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指标</w:t>
            </w:r>
          </w:p>
        </w:tc>
        <w:tc>
          <w:tcPr>
            <w:tcW w:w="3245" w:type="dxa"/>
            <w:vMerge w:val="restart"/>
            <w:tcBorders>
              <w:tl2br w:val="nil"/>
              <w:tr2bl w:val="nil"/>
            </w:tcBorders>
            <w:vAlign w:val="center"/>
          </w:tcPr>
          <w:p w14:paraId="02A86726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说明</w:t>
            </w:r>
          </w:p>
        </w:tc>
        <w:tc>
          <w:tcPr>
            <w:tcW w:w="3554" w:type="dxa"/>
            <w:gridSpan w:val="5"/>
            <w:tcBorders>
              <w:tl2br w:val="nil"/>
              <w:tr2bl w:val="nil"/>
            </w:tcBorders>
            <w:vAlign w:val="center"/>
          </w:tcPr>
          <w:p w14:paraId="1189D4A1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分赛道分值</w:t>
            </w:r>
          </w:p>
        </w:tc>
      </w:tr>
      <w:tr w:rsidR="00D626DC" w14:paraId="30C72881" w14:textId="77777777" w:rsidTr="00925A31">
        <w:trPr>
          <w:trHeight w:val="90"/>
          <w:jc w:val="center"/>
        </w:trPr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237A5212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一级指标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26AB3137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二级指标</w:t>
            </w:r>
          </w:p>
        </w:tc>
        <w:tc>
          <w:tcPr>
            <w:tcW w:w="3245" w:type="dxa"/>
            <w:vMerge/>
            <w:tcBorders>
              <w:tl2br w:val="nil"/>
              <w:tr2bl w:val="nil"/>
            </w:tcBorders>
            <w:vAlign w:val="center"/>
          </w:tcPr>
          <w:p w14:paraId="108BD90F" w14:textId="77777777" w:rsidR="00D626DC" w:rsidRDefault="00D626DC" w:rsidP="00925A31">
            <w:pPr>
              <w:jc w:val="left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6012D243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产品研发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 w14:paraId="4D194EEC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生产服务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EF593DE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市场营销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E368737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通用职能</w:t>
            </w:r>
          </w:p>
        </w:tc>
        <w:tc>
          <w:tcPr>
            <w:tcW w:w="719" w:type="dxa"/>
            <w:tcBorders>
              <w:tl2br w:val="nil"/>
              <w:tr2bl w:val="nil"/>
            </w:tcBorders>
            <w:vAlign w:val="center"/>
          </w:tcPr>
          <w:p w14:paraId="5CEDFB1B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4"/>
              </w:rPr>
              <w:t>公共服务</w:t>
            </w:r>
          </w:p>
        </w:tc>
      </w:tr>
      <w:tr w:rsidR="00D626DC" w14:paraId="27BEA3B7" w14:textId="77777777" w:rsidTr="00925A31">
        <w:trPr>
          <w:trHeight w:val="1094"/>
          <w:jc w:val="center"/>
        </w:trPr>
        <w:tc>
          <w:tcPr>
            <w:tcW w:w="869" w:type="dxa"/>
            <w:vMerge w:val="restart"/>
            <w:tcBorders>
              <w:tl2br w:val="nil"/>
              <w:tr2bl w:val="nil"/>
            </w:tcBorders>
            <w:vAlign w:val="center"/>
          </w:tcPr>
          <w:p w14:paraId="6369B3B4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通用素质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691FEE3C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职业精神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09035894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具有家国情怀，有爱岗敬业、忠诚守信、奋斗奉献精神等</w:t>
            </w:r>
          </w:p>
        </w:tc>
        <w:tc>
          <w:tcPr>
            <w:tcW w:w="713" w:type="dxa"/>
            <w:vMerge w:val="restart"/>
            <w:tcBorders>
              <w:tl2br w:val="nil"/>
              <w:tr2bl w:val="nil"/>
            </w:tcBorders>
            <w:vAlign w:val="center"/>
          </w:tcPr>
          <w:p w14:paraId="6069E501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40</w:t>
            </w:r>
          </w:p>
        </w:tc>
        <w:tc>
          <w:tcPr>
            <w:tcW w:w="706" w:type="dxa"/>
            <w:vMerge w:val="restart"/>
            <w:tcBorders>
              <w:tl2br w:val="nil"/>
              <w:tr2bl w:val="nil"/>
            </w:tcBorders>
            <w:vAlign w:val="center"/>
          </w:tcPr>
          <w:p w14:paraId="59833CE4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40</w:t>
            </w:r>
          </w:p>
        </w:tc>
        <w:tc>
          <w:tcPr>
            <w:tcW w:w="708" w:type="dxa"/>
            <w:vMerge w:val="restart"/>
            <w:tcBorders>
              <w:tl2br w:val="nil"/>
              <w:tr2bl w:val="nil"/>
            </w:tcBorders>
            <w:vAlign w:val="center"/>
          </w:tcPr>
          <w:p w14:paraId="1AC3D564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08" w:type="dxa"/>
            <w:vMerge w:val="restart"/>
            <w:tcBorders>
              <w:tl2br w:val="nil"/>
              <w:tr2bl w:val="nil"/>
            </w:tcBorders>
            <w:vAlign w:val="center"/>
          </w:tcPr>
          <w:p w14:paraId="65DE19A5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19" w:type="dxa"/>
            <w:vMerge w:val="restart"/>
            <w:tcBorders>
              <w:tl2br w:val="nil"/>
              <w:tr2bl w:val="nil"/>
            </w:tcBorders>
            <w:vAlign w:val="center"/>
          </w:tcPr>
          <w:p w14:paraId="148AB140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50</w:t>
            </w:r>
          </w:p>
        </w:tc>
      </w:tr>
      <w:tr w:rsidR="00D626DC" w14:paraId="5704ECD8" w14:textId="77777777" w:rsidTr="00925A31">
        <w:trPr>
          <w:trHeight w:val="840"/>
          <w:jc w:val="center"/>
        </w:trPr>
        <w:tc>
          <w:tcPr>
            <w:tcW w:w="869" w:type="dxa"/>
            <w:vMerge/>
            <w:tcBorders>
              <w:tl2br w:val="nil"/>
              <w:tr2bl w:val="nil"/>
            </w:tcBorders>
            <w:vAlign w:val="center"/>
          </w:tcPr>
          <w:p w14:paraId="579B778D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02462E6C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心理素质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596FA2AD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具备目标岗位所需的意志力、抗压能力等</w:t>
            </w:r>
          </w:p>
        </w:tc>
        <w:tc>
          <w:tcPr>
            <w:tcW w:w="713" w:type="dxa"/>
            <w:vMerge/>
            <w:tcBorders>
              <w:tl2br w:val="nil"/>
              <w:tr2bl w:val="nil"/>
            </w:tcBorders>
            <w:vAlign w:val="center"/>
          </w:tcPr>
          <w:p w14:paraId="2AC09E98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l2br w:val="nil"/>
              <w:tr2bl w:val="nil"/>
            </w:tcBorders>
            <w:vAlign w:val="center"/>
          </w:tcPr>
          <w:p w14:paraId="3A90EC3C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64C38A6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3CA215C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l2br w:val="nil"/>
              <w:tr2bl w:val="nil"/>
            </w:tcBorders>
            <w:vAlign w:val="center"/>
          </w:tcPr>
          <w:p w14:paraId="312AEE4E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  <w:tr w:rsidR="00D626DC" w14:paraId="23E9D026" w14:textId="77777777" w:rsidTr="00925A31">
        <w:trPr>
          <w:trHeight w:val="979"/>
          <w:jc w:val="center"/>
        </w:trPr>
        <w:tc>
          <w:tcPr>
            <w:tcW w:w="869" w:type="dxa"/>
            <w:vMerge/>
            <w:tcBorders>
              <w:tl2br w:val="nil"/>
              <w:tr2bl w:val="nil"/>
            </w:tcBorders>
            <w:vAlign w:val="center"/>
          </w:tcPr>
          <w:p w14:paraId="72FEF162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397F316A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思维能力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5F97903D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具备目标岗位所需的逻辑推理、系统分析和信息处理能力等</w:t>
            </w:r>
          </w:p>
        </w:tc>
        <w:tc>
          <w:tcPr>
            <w:tcW w:w="713" w:type="dxa"/>
            <w:vMerge/>
            <w:tcBorders>
              <w:tl2br w:val="nil"/>
              <w:tr2bl w:val="nil"/>
            </w:tcBorders>
            <w:vAlign w:val="center"/>
          </w:tcPr>
          <w:p w14:paraId="5485611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l2br w:val="nil"/>
              <w:tr2bl w:val="nil"/>
            </w:tcBorders>
            <w:vAlign w:val="center"/>
          </w:tcPr>
          <w:p w14:paraId="1BEB26B2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273844FF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34BBA54E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l2br w:val="nil"/>
              <w:tr2bl w:val="nil"/>
            </w:tcBorders>
            <w:vAlign w:val="center"/>
          </w:tcPr>
          <w:p w14:paraId="1DC183C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  <w:tr w:rsidR="00D626DC" w14:paraId="29545A5F" w14:textId="77777777" w:rsidTr="00925A31">
        <w:trPr>
          <w:trHeight w:val="820"/>
          <w:jc w:val="center"/>
        </w:trPr>
        <w:tc>
          <w:tcPr>
            <w:tcW w:w="869" w:type="dxa"/>
            <w:vMerge/>
            <w:tcBorders>
              <w:tl2br w:val="nil"/>
              <w:tr2bl w:val="nil"/>
            </w:tcBorders>
            <w:vAlign w:val="center"/>
          </w:tcPr>
          <w:p w14:paraId="5BE30DA1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308ED2CC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沟通能力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7239B8DE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具备目标岗位所需的语言表达、交流协调能力等</w:t>
            </w:r>
          </w:p>
        </w:tc>
        <w:tc>
          <w:tcPr>
            <w:tcW w:w="713" w:type="dxa"/>
            <w:vMerge/>
            <w:tcBorders>
              <w:tl2br w:val="nil"/>
              <w:tr2bl w:val="nil"/>
            </w:tcBorders>
            <w:vAlign w:val="center"/>
          </w:tcPr>
          <w:p w14:paraId="2B7617E8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l2br w:val="nil"/>
              <w:tr2bl w:val="nil"/>
            </w:tcBorders>
            <w:vAlign w:val="center"/>
          </w:tcPr>
          <w:p w14:paraId="6C7FF17A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035FB921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0A4DD85F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l2br w:val="nil"/>
              <w:tr2bl w:val="nil"/>
            </w:tcBorders>
            <w:vAlign w:val="center"/>
          </w:tcPr>
          <w:p w14:paraId="67725C85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  <w:tr w:rsidR="00D626DC" w14:paraId="0ECCE6AB" w14:textId="77777777" w:rsidTr="00925A31">
        <w:trPr>
          <w:trHeight w:val="1490"/>
          <w:jc w:val="center"/>
        </w:trPr>
        <w:tc>
          <w:tcPr>
            <w:tcW w:w="869" w:type="dxa"/>
            <w:vMerge/>
            <w:tcBorders>
              <w:tl2br w:val="nil"/>
              <w:tr2bl w:val="nil"/>
            </w:tcBorders>
            <w:vAlign w:val="center"/>
          </w:tcPr>
          <w:p w14:paraId="241BB240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5591FC84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执行和领导能力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5C9147CA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能够针对工作任务制定计划并实施，具备目标岗位所需的团队领导、协作、激励和执行能力等</w:t>
            </w:r>
          </w:p>
        </w:tc>
        <w:tc>
          <w:tcPr>
            <w:tcW w:w="713" w:type="dxa"/>
            <w:vMerge/>
            <w:tcBorders>
              <w:tl2br w:val="nil"/>
              <w:tr2bl w:val="nil"/>
            </w:tcBorders>
            <w:vAlign w:val="center"/>
          </w:tcPr>
          <w:p w14:paraId="4C7C098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l2br w:val="nil"/>
              <w:tr2bl w:val="nil"/>
            </w:tcBorders>
            <w:vAlign w:val="center"/>
          </w:tcPr>
          <w:p w14:paraId="4D86E852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4B8B6EED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vAlign w:val="center"/>
          </w:tcPr>
          <w:p w14:paraId="3F2B4B78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l2br w:val="nil"/>
              <w:tr2bl w:val="nil"/>
            </w:tcBorders>
            <w:vAlign w:val="center"/>
          </w:tcPr>
          <w:p w14:paraId="7AFB1E78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</w:tr>
      <w:tr w:rsidR="00D626DC" w14:paraId="21CCA030" w14:textId="77777777" w:rsidTr="00925A31">
        <w:trPr>
          <w:trHeight w:val="1777"/>
          <w:jc w:val="center"/>
        </w:trPr>
        <w:tc>
          <w:tcPr>
            <w:tcW w:w="869" w:type="dxa"/>
            <w:vMerge w:val="restart"/>
            <w:tcBorders>
              <w:tl2br w:val="nil"/>
              <w:tr2bl w:val="nil"/>
            </w:tcBorders>
            <w:vAlign w:val="center"/>
          </w:tcPr>
          <w:p w14:paraId="65B9F860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岗位能力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2A7A54F1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岗位认知程度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321961C4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全面了解目标行业现状、发展趋势和就业需求，准确把握目标岗位的任职要求、工作流程、工作内容等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12C8693C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 w14:paraId="2D79CBC9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48B9F35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B678F24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vAlign w:val="center"/>
          </w:tcPr>
          <w:p w14:paraId="7EEB3E94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15</w:t>
            </w:r>
          </w:p>
        </w:tc>
      </w:tr>
      <w:tr w:rsidR="00D626DC" w14:paraId="4893CD43" w14:textId="77777777" w:rsidTr="00925A31">
        <w:trPr>
          <w:trHeight w:val="1391"/>
          <w:jc w:val="center"/>
        </w:trPr>
        <w:tc>
          <w:tcPr>
            <w:tcW w:w="869" w:type="dxa"/>
            <w:vMerge/>
            <w:tcBorders>
              <w:tl2br w:val="nil"/>
              <w:tr2bl w:val="nil"/>
            </w:tcBorders>
            <w:vAlign w:val="center"/>
          </w:tcPr>
          <w:p w14:paraId="422A24FC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65D99F54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岗位胜任能力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68C233CD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具备目标岗位所需的专业能力、实习实践经历、解决实际工作问题的能力等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7D4A3AF3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 w14:paraId="23C489A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235AB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231C514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vAlign w:val="center"/>
          </w:tcPr>
          <w:p w14:paraId="1A624F95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方正仿宋_GBK" w:hAnsi="方正仿宋_GBK" w:cs="方正仿宋_GBK"/>
                <w:color w:val="000000"/>
                <w:sz w:val="28"/>
                <w:szCs w:val="28"/>
              </w:rPr>
              <w:t>5</w:t>
            </w:r>
          </w:p>
        </w:tc>
      </w:tr>
      <w:tr w:rsidR="00D626DC" w14:paraId="35116CAF" w14:textId="77777777" w:rsidTr="00925A31">
        <w:trPr>
          <w:trHeight w:val="846"/>
          <w:jc w:val="center"/>
        </w:trPr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69365DC7" w14:textId="77777777" w:rsidR="00D626DC" w:rsidRDefault="00D626DC" w:rsidP="00925A3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发展潜力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vAlign w:val="center"/>
          </w:tcPr>
          <w:p w14:paraId="65B87E59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245" w:type="dxa"/>
            <w:tcBorders>
              <w:tl2br w:val="nil"/>
              <w:tr2bl w:val="nil"/>
            </w:tcBorders>
            <w:vAlign w:val="center"/>
          </w:tcPr>
          <w:p w14:paraId="71D3FB1D" w14:textId="77777777" w:rsidR="00D626DC" w:rsidRDefault="00D626DC" w:rsidP="00925A31">
            <w:pPr>
              <w:spacing w:line="360" w:lineRule="exac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职业目标契合行业发展前景和人才需求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6C557F1E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 w14:paraId="26FA9E35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9417EA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76662D9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9" w:type="dxa"/>
            <w:tcBorders>
              <w:tl2br w:val="nil"/>
              <w:tr2bl w:val="nil"/>
            </w:tcBorders>
            <w:vAlign w:val="center"/>
          </w:tcPr>
          <w:p w14:paraId="7DEAD59A" w14:textId="77777777" w:rsidR="00D626DC" w:rsidRDefault="00D626DC" w:rsidP="00925A31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</w:tr>
    </w:tbl>
    <w:p w14:paraId="59A4C446" w14:textId="77777777" w:rsidR="004C0E49" w:rsidRDefault="004C0E49" w:rsidP="00D626DC">
      <w:pPr>
        <w:spacing w:line="211" w:lineRule="auto"/>
      </w:pPr>
    </w:p>
    <w:sectPr w:rsidR="004C0E49" w:rsidSect="00405436">
      <w:pgSz w:w="11906" w:h="16838"/>
      <w:pgMar w:top="1418" w:right="1531" w:bottom="1418" w:left="1531" w:header="851" w:footer="1588" w:gutter="0"/>
      <w:cols w:space="72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粗倩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F6512C"/>
    <w:multiLevelType w:val="singleLevel"/>
    <w:tmpl w:val="82F6512C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8CC80081"/>
    <w:multiLevelType w:val="singleLevel"/>
    <w:tmpl w:val="8CC8008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2085563497">
    <w:abstractNumId w:val="1"/>
  </w:num>
  <w:num w:numId="2" w16cid:durableId="675231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DC"/>
    <w:rsid w:val="00456A84"/>
    <w:rsid w:val="004C0E49"/>
    <w:rsid w:val="006B028F"/>
    <w:rsid w:val="00D6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931A0"/>
  <w15:chartTrackingRefBased/>
  <w15:docId w15:val="{D4DA1D1A-A94B-4701-928A-9EDE0E25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6DC"/>
    <w:pPr>
      <w:widowControl w:val="0"/>
      <w:jc w:val="both"/>
    </w:pPr>
    <w:rPr>
      <w:rFonts w:eastAsia="方正仿宋_GBK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ava">
    <w:name w:val="Java教材程序代码"/>
    <w:basedOn w:val="a"/>
    <w:qFormat/>
    <w:rsid w:val="006B028F"/>
    <w:pPr>
      <w:widowControl/>
      <w:ind w:firstLineChars="200" w:firstLine="200"/>
      <w:jc w:val="left"/>
    </w:pPr>
    <w:rPr>
      <w:bCs/>
      <w:sz w:val="18"/>
    </w:rPr>
  </w:style>
  <w:style w:type="paragraph" w:customStyle="1" w:styleId="Java0">
    <w:name w:val="Java教材表格"/>
    <w:basedOn w:val="a3"/>
    <w:autoRedefine/>
    <w:qFormat/>
    <w:rsid w:val="006B028F"/>
    <w:pPr>
      <w:widowControl/>
      <w:ind w:firstLineChars="0" w:firstLine="0"/>
      <w:jc w:val="center"/>
    </w:pPr>
    <w:rPr>
      <w:sz w:val="21"/>
    </w:rPr>
  </w:style>
  <w:style w:type="paragraph" w:styleId="a3">
    <w:name w:val="Normal Indent"/>
    <w:basedOn w:val="a"/>
    <w:uiPriority w:val="99"/>
    <w:semiHidden/>
    <w:unhideWhenUsed/>
    <w:rsid w:val="006B028F"/>
    <w:pPr>
      <w:ind w:firstLineChars="200" w:firstLine="420"/>
    </w:pPr>
  </w:style>
  <w:style w:type="paragraph" w:customStyle="1" w:styleId="a4">
    <w:name w:val="二级标题"/>
    <w:link w:val="a5"/>
    <w:autoRedefine/>
    <w:qFormat/>
    <w:rsid w:val="006B028F"/>
    <w:pPr>
      <w:keepNext/>
      <w:widowControl w:val="0"/>
      <w:overflowPunct w:val="0"/>
      <w:topLinePunct/>
      <w:adjustRightInd w:val="0"/>
      <w:snapToGrid w:val="0"/>
      <w:spacing w:before="160" w:after="120" w:line="320" w:lineRule="atLeast"/>
      <w:jc w:val="both"/>
      <w:outlineLvl w:val="2"/>
    </w:pPr>
    <w:rPr>
      <w:rFonts w:ascii="方正粗倩_GBK" w:eastAsia="方正粗倩_GBK" w:hAnsi="Arial"/>
      <w:kern w:val="24"/>
      <w:sz w:val="21"/>
    </w:rPr>
  </w:style>
  <w:style w:type="character" w:customStyle="1" w:styleId="a5">
    <w:name w:val="二级标题 字符"/>
    <w:link w:val="a4"/>
    <w:qFormat/>
    <w:rsid w:val="006B028F"/>
    <w:rPr>
      <w:rFonts w:ascii="方正粗倩_GBK" w:eastAsia="方正粗倩_GBK" w:hAnsi="Arial"/>
      <w:kern w:val="24"/>
      <w:sz w:val="21"/>
    </w:rPr>
  </w:style>
  <w:style w:type="paragraph" w:customStyle="1" w:styleId="Java1">
    <w:name w:val="Java教材正文"/>
    <w:basedOn w:val="a"/>
    <w:link w:val="Java2"/>
    <w:qFormat/>
    <w:rsid w:val="00456A84"/>
    <w:pPr>
      <w:widowControl/>
      <w:spacing w:line="288" w:lineRule="auto"/>
      <w:ind w:firstLineChars="200" w:firstLine="420"/>
      <w:jc w:val="left"/>
    </w:pPr>
    <w:rPr>
      <w:color w:val="000000"/>
      <w:sz w:val="21"/>
    </w:rPr>
  </w:style>
  <w:style w:type="character" w:customStyle="1" w:styleId="Java2">
    <w:name w:val="Java教材正文 字符"/>
    <w:basedOn w:val="a0"/>
    <w:link w:val="Java1"/>
    <w:rsid w:val="00456A84"/>
    <w:rPr>
      <w:color w:val="000000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2023-10-16T00:07:00Z</dcterms:created>
  <dcterms:modified xsi:type="dcterms:W3CDTF">2023-10-16T00:08:00Z</dcterms:modified>
</cp:coreProperties>
</file>